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684E" w14:textId="5ABCB9AB" w:rsidR="00E5391C" w:rsidRDefault="00E5391C" w:rsidP="00E5391C"/>
    <w:p w14:paraId="4F4F322E" w14:textId="15152521" w:rsidR="00E5391C" w:rsidRDefault="00E5391C" w:rsidP="00E5391C"/>
    <w:p w14:paraId="2C44F13E" w14:textId="673E1C3B" w:rsidR="00E5391C" w:rsidRDefault="00800E3E" w:rsidP="00E5391C">
      <w:pPr>
        <w:pStyle w:val="a4"/>
        <w:spacing w:before="480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228A" wp14:editId="0D6A4D44">
                <wp:simplePos x="0" y="0"/>
                <wp:positionH relativeFrom="column">
                  <wp:posOffset>3512820</wp:posOffset>
                </wp:positionH>
                <wp:positionV relativeFrom="paragraph">
                  <wp:posOffset>75565</wp:posOffset>
                </wp:positionV>
                <wp:extent cx="1952625" cy="929640"/>
                <wp:effectExtent l="0" t="0" r="0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4769E1C4" w14:textId="77777777" w:rsidR="00800E3E" w:rsidRPr="0078539B" w:rsidRDefault="00800E3E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ООО «</w:t>
                            </w:r>
                            <w:proofErr w:type="spellStart"/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Инкаб</w:t>
                            </w:r>
                            <w:proofErr w:type="spellEnd"/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44070720" w14:textId="77777777" w:rsidR="00800E3E" w:rsidRPr="0078539B" w:rsidRDefault="00800E3E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61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4532</w:t>
                            </w:r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Россия, Пермский край, Пермский район, д. </w:t>
                            </w:r>
                            <w:proofErr w:type="spellStart"/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Нестюково</w:t>
                            </w:r>
                            <w:proofErr w:type="spellEnd"/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5CA9382E" w14:textId="77777777" w:rsidR="00800E3E" w:rsidRPr="0078539B" w:rsidRDefault="00800E3E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ул. Придорожная, 2</w:t>
                            </w:r>
                          </w:p>
                          <w:p w14:paraId="62DD2994" w14:textId="77777777" w:rsidR="00800E3E" w:rsidRPr="0078539B" w:rsidRDefault="00800E3E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тел./факс + 7 (342) 211-41-41</w:t>
                            </w:r>
                          </w:p>
                          <w:p w14:paraId="5991100B" w14:textId="77777777" w:rsidR="00800E3E" w:rsidRPr="0078539B" w:rsidRDefault="005A7F02" w:rsidP="00800E3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800E3E" w:rsidRPr="0078539B">
                                <w:rPr>
                                  <w:rStyle w:val="a3"/>
                                  <w:rFonts w:ascii="Calibri" w:hAnsi="Calibr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mail@incab.ru</w:t>
                              </w:r>
                            </w:hyperlink>
                            <w:r w:rsidR="00800E3E" w:rsidRPr="0078539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6" w:history="1">
                              <w:r w:rsidR="00800E3E" w:rsidRPr="0078539B">
                                <w:rPr>
                                  <w:rStyle w:val="a3"/>
                                  <w:rFonts w:ascii="Calibri" w:hAnsi="Calibr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www.incab.ru</w:t>
                              </w:r>
                            </w:hyperlink>
                          </w:p>
                          <w:p w14:paraId="2D216AD0" w14:textId="77777777" w:rsidR="00800E3E" w:rsidRPr="006071C6" w:rsidRDefault="00800E3E" w:rsidP="00800E3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C22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6.6pt;margin-top:5.95pt;width:153.75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" filled="f" stroked="f">
                <v:path arrowok="t"/>
                <v:textbox>
                  <w:txbxContent>
                    <w:p w14:paraId="4769E1C4" w14:textId="77777777" w:rsidR="00800E3E" w:rsidRPr="0078539B" w:rsidRDefault="00800E3E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ООО «</w:t>
                      </w:r>
                      <w:proofErr w:type="spellStart"/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Инкаб</w:t>
                      </w:r>
                      <w:proofErr w:type="spellEnd"/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»</w:t>
                      </w:r>
                    </w:p>
                    <w:p w14:paraId="44070720" w14:textId="77777777" w:rsidR="00800E3E" w:rsidRPr="0078539B" w:rsidRDefault="00800E3E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61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4532</w:t>
                      </w:r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Россия, Пермский край, Пермский район, д. </w:t>
                      </w:r>
                      <w:proofErr w:type="spellStart"/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Нестюково</w:t>
                      </w:r>
                      <w:proofErr w:type="spellEnd"/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5CA9382E" w14:textId="77777777" w:rsidR="00800E3E" w:rsidRPr="0078539B" w:rsidRDefault="00800E3E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ул. Придорожная, 2</w:t>
                      </w:r>
                    </w:p>
                    <w:p w14:paraId="62DD2994" w14:textId="77777777" w:rsidR="00800E3E" w:rsidRPr="0078539B" w:rsidRDefault="00800E3E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>тел./факс + 7 (342) 211-41-41</w:t>
                      </w:r>
                    </w:p>
                    <w:p w14:paraId="5991100B" w14:textId="77777777" w:rsidR="00800E3E" w:rsidRPr="0078539B" w:rsidRDefault="002B184D" w:rsidP="00800E3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hyperlink r:id="rId7" w:history="1">
                        <w:r w:rsidR="00800E3E" w:rsidRPr="0078539B">
                          <w:rPr>
                            <w:rStyle w:val="a3"/>
                            <w:rFonts w:ascii="Calibri" w:hAnsi="Calibri"/>
                            <w:color w:val="auto"/>
                            <w:sz w:val="18"/>
                            <w:szCs w:val="18"/>
                            <w:u w:val="none"/>
                          </w:rPr>
                          <w:t>mail@incab.ru</w:t>
                        </w:r>
                      </w:hyperlink>
                      <w:r w:rsidR="00800E3E" w:rsidRPr="0078539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</w:t>
                      </w:r>
                      <w:hyperlink r:id="rId8" w:history="1">
                        <w:r w:rsidR="00800E3E" w:rsidRPr="0078539B">
                          <w:rPr>
                            <w:rStyle w:val="a3"/>
                            <w:rFonts w:ascii="Calibri" w:hAnsi="Calibri"/>
                            <w:color w:val="auto"/>
                            <w:sz w:val="18"/>
                            <w:szCs w:val="18"/>
                            <w:u w:val="none"/>
                          </w:rPr>
                          <w:t>www.incab.ru</w:t>
                        </w:r>
                      </w:hyperlink>
                    </w:p>
                    <w:p w14:paraId="2D216AD0" w14:textId="77777777" w:rsidR="00800E3E" w:rsidRPr="006071C6" w:rsidRDefault="00800E3E" w:rsidP="00800E3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DFA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3C166CE" wp14:editId="71BAC084">
            <wp:simplePos x="0" y="0"/>
            <wp:positionH relativeFrom="margin">
              <wp:align>left</wp:align>
            </wp:positionH>
            <wp:positionV relativeFrom="paragraph">
              <wp:posOffset>17676</wp:posOffset>
            </wp:positionV>
            <wp:extent cx="739140" cy="9145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cab_logo_2016-2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14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EABBC" w14:textId="47033639" w:rsidR="00FF3233" w:rsidRDefault="00FF3233" w:rsidP="008C2C2A">
      <w:pPr>
        <w:pStyle w:val="a4"/>
        <w:spacing w:before="480"/>
        <w:rPr>
          <w:rFonts w:asciiTheme="minorHAnsi" w:hAnsiTheme="minorHAnsi" w:cs="Arial"/>
          <w:sz w:val="24"/>
          <w:szCs w:val="24"/>
        </w:rPr>
      </w:pPr>
    </w:p>
    <w:p w14:paraId="6143FF53" w14:textId="77777777" w:rsidR="002B184D" w:rsidRDefault="002B184D" w:rsidP="008C2C2A">
      <w:pPr>
        <w:pStyle w:val="a4"/>
        <w:spacing w:before="480"/>
        <w:rPr>
          <w:rFonts w:asciiTheme="minorHAnsi" w:hAnsiTheme="minorHAnsi" w:cstheme="minorHAnsi"/>
        </w:rPr>
      </w:pPr>
    </w:p>
    <w:p w14:paraId="2B0F4137" w14:textId="77777777" w:rsidR="002B184D" w:rsidRPr="002B184D" w:rsidRDefault="002B184D" w:rsidP="002B184D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28"/>
          <w:szCs w:val="22"/>
        </w:rPr>
      </w:pPr>
      <w:r w:rsidRPr="002B184D">
        <w:rPr>
          <w:rFonts w:ascii="Calibri" w:eastAsia="Calibri" w:hAnsi="Calibri"/>
          <w:sz w:val="28"/>
          <w:szCs w:val="22"/>
        </w:rPr>
        <w:t xml:space="preserve">Опросный лист «Подбор ОКСН </w:t>
      </w:r>
      <w:proofErr w:type="spellStart"/>
      <w:r w:rsidRPr="002B184D">
        <w:rPr>
          <w:rFonts w:ascii="Calibri" w:eastAsia="Calibri" w:hAnsi="Calibri"/>
          <w:sz w:val="28"/>
          <w:szCs w:val="22"/>
        </w:rPr>
        <w:t>Инкаб</w:t>
      </w:r>
      <w:proofErr w:type="spellEnd"/>
      <w:r w:rsidRPr="002B184D">
        <w:rPr>
          <w:rFonts w:ascii="Calibri" w:eastAsia="Calibri" w:hAnsi="Calibri"/>
          <w:sz w:val="28"/>
          <w:szCs w:val="22"/>
        </w:rPr>
        <w:t>»</w:t>
      </w:r>
    </w:p>
    <w:p w14:paraId="0345AD8E" w14:textId="77777777" w:rsidR="002B184D" w:rsidRPr="002B184D" w:rsidRDefault="002B184D" w:rsidP="002B184D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sz w:val="16"/>
          <w:szCs w:val="2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402"/>
        <w:gridCol w:w="2542"/>
        <w:gridCol w:w="3411"/>
      </w:tblGrid>
      <w:tr w:rsidR="002B184D" w:rsidRPr="002B184D" w14:paraId="0BBE49A7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right w:val="single" w:sz="4" w:space="0" w:color="auto"/>
            </w:tcBorders>
          </w:tcPr>
          <w:p w14:paraId="231FDA82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>ФИО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</w:tcBorders>
          </w:tcPr>
          <w:p w14:paraId="180E705E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14:paraId="7CF98708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33302696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1E1C3601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>Компания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3B508FE4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1CACFB44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43C55DD3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59451BE3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  <w:lang w:val="en-US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 xml:space="preserve">Контакты (телефон, </w:t>
            </w:r>
            <w:r w:rsidRPr="005A7F02">
              <w:rPr>
                <w:rFonts w:ascii="Calibri" w:eastAsia="Calibri" w:hAnsi="Calibri"/>
                <w:b w:val="0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4B4BB3AC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3238B004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127021FF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05AD2F5D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>Проект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5FFEAFBE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11" w:type="dxa"/>
          </w:tcPr>
          <w:p w14:paraId="48A8E543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408AF76D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72D4E144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>Проектная организация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6BD2DF4B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13CD282D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54133D27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auto"/>
            </w:tcBorders>
          </w:tcPr>
          <w:p w14:paraId="2E42E977" w14:textId="77777777" w:rsidR="002B184D" w:rsidRPr="005A7F02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5A7F02">
              <w:rPr>
                <w:rFonts w:ascii="Calibri" w:eastAsia="Calibri" w:hAnsi="Calibri"/>
                <w:b w:val="0"/>
                <w:sz w:val="22"/>
                <w:szCs w:val="22"/>
              </w:rPr>
              <w:t>Заказчик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14:paraId="58033E0A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11" w:type="dxa"/>
          </w:tcPr>
          <w:p w14:paraId="0F6FEE3C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11DD458" w14:textId="77777777" w:rsidR="002B184D" w:rsidRPr="002B184D" w:rsidRDefault="002B184D" w:rsidP="002B184D">
      <w:pPr>
        <w:widowControl/>
        <w:autoSpaceDE/>
        <w:autoSpaceDN/>
        <w:adjustRightInd/>
        <w:spacing w:line="259" w:lineRule="auto"/>
        <w:jc w:val="center"/>
        <w:rPr>
          <w:rFonts w:ascii="Calibri" w:eastAsia="Calibri" w:hAnsi="Calibri"/>
          <w:sz w:val="24"/>
          <w:szCs w:val="22"/>
        </w:rPr>
      </w:pPr>
    </w:p>
    <w:p w14:paraId="7067D8E8" w14:textId="77777777" w:rsidR="002B184D" w:rsidRPr="002B184D" w:rsidRDefault="002B184D" w:rsidP="002B184D">
      <w:pPr>
        <w:widowControl/>
        <w:autoSpaceDE/>
        <w:autoSpaceDN/>
        <w:adjustRightInd/>
        <w:spacing w:line="259" w:lineRule="auto"/>
        <w:jc w:val="center"/>
        <w:rPr>
          <w:rFonts w:ascii="Calibri" w:eastAsia="Calibri" w:hAnsi="Calibri"/>
          <w:sz w:val="24"/>
          <w:szCs w:val="22"/>
        </w:rPr>
      </w:pPr>
      <w:r w:rsidRPr="002B184D">
        <w:rPr>
          <w:rFonts w:ascii="Calibri" w:eastAsia="Calibri" w:hAnsi="Calibri"/>
          <w:sz w:val="24"/>
          <w:szCs w:val="22"/>
        </w:rPr>
        <w:t>Технические требования на ОКСН</w:t>
      </w:r>
    </w:p>
    <w:p w14:paraId="5AF92B2D" w14:textId="77777777" w:rsidR="002B184D" w:rsidRPr="002B184D" w:rsidRDefault="002B184D" w:rsidP="002B184D">
      <w:pPr>
        <w:widowControl/>
        <w:autoSpaceDE/>
        <w:autoSpaceDN/>
        <w:adjustRightInd/>
        <w:spacing w:after="160" w:line="259" w:lineRule="auto"/>
        <w:jc w:val="center"/>
        <w:rPr>
          <w:rFonts w:ascii="Calibri" w:eastAsia="Calibri" w:hAnsi="Calibri"/>
          <w:b/>
          <w:sz w:val="18"/>
          <w:szCs w:val="18"/>
        </w:rPr>
      </w:pPr>
      <w:r w:rsidRPr="002B184D">
        <w:rPr>
          <w:rFonts w:ascii="Calibri" w:eastAsia="Calibri" w:hAnsi="Calibri"/>
          <w:b/>
          <w:sz w:val="18"/>
          <w:szCs w:val="18"/>
        </w:rPr>
        <w:t>(Наиболее важные для заполнения поля отмечены жирным шрифтом)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184D" w:rsidRPr="002B184D" w14:paraId="5AFF9E58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3FA3C22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sz w:val="22"/>
                <w:szCs w:val="22"/>
              </w:rPr>
              <w:t xml:space="preserve">Количество ОВ в соответствии с </w:t>
            </w:r>
            <w:r w:rsidRPr="002B184D">
              <w:rPr>
                <w:rFonts w:ascii="Calibri" w:eastAsia="Calibri" w:hAnsi="Calibri"/>
                <w:sz w:val="22"/>
                <w:szCs w:val="22"/>
                <w:lang w:val="en-US"/>
              </w:rPr>
              <w:t>G</w:t>
            </w:r>
            <w:r w:rsidRPr="002B184D">
              <w:rPr>
                <w:rFonts w:ascii="Calibri" w:eastAsia="Calibri" w:hAnsi="Calibri"/>
                <w:sz w:val="22"/>
                <w:szCs w:val="22"/>
              </w:rPr>
              <w:t>.652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1E1B593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 w:val="0"/>
                <w:sz w:val="22"/>
                <w:szCs w:val="22"/>
              </w:rPr>
            </w:pPr>
          </w:p>
        </w:tc>
      </w:tr>
      <w:tr w:rsidR="002B184D" w:rsidRPr="002B184D" w14:paraId="49858C44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1B6A7CEC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sz w:val="22"/>
                <w:szCs w:val="22"/>
              </w:rPr>
              <w:t>Наличие других ОВ</w:t>
            </w: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 xml:space="preserve"> </w:t>
            </w:r>
            <w:r w:rsidRPr="002B184D">
              <w:rPr>
                <w:rFonts w:ascii="Calibri" w:eastAsia="Calibri" w:hAnsi="Calibri"/>
                <w:b w:val="0"/>
                <w:i/>
                <w:szCs w:val="22"/>
              </w:rPr>
              <w:t>(указать кол-во и тип)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F47333D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01CA7E7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362F621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 xml:space="preserve">Распределение волокон по модулям </w:t>
            </w:r>
          </w:p>
          <w:p w14:paraId="26891945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i/>
                <w:szCs w:val="22"/>
              </w:rPr>
              <w:t>(если не указано, будет предложено стандартное распределение)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49B3844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06DFB2F4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0636FEE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Максимально допустимый диаметр,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1C9D43C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089EBFA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EE0F41C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Максимально допустимое </w:t>
            </w:r>
            <w:proofErr w:type="spellStart"/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тяжение</w:t>
            </w:r>
            <w:proofErr w:type="spellEnd"/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 кабеля   по условиям прочности опор, кг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701BC3A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8CF574C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D2C6268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Calibri" w:hAnsi="Calibri"/>
                <w:sz w:val="22"/>
                <w:szCs w:val="22"/>
              </w:rPr>
              <w:t xml:space="preserve">Класс напряжения ВЛ, </w:t>
            </w:r>
            <w:proofErr w:type="spellStart"/>
            <w:r w:rsidRPr="002B184D">
              <w:rPr>
                <w:rFonts w:ascii="Calibri" w:eastAsia="Calibri" w:hAnsi="Calibri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AC814B6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59DFA51E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554B588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Общая длина ОКСН по проекту, км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DC501B8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12E10125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3CE4F5B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Максимальная строительная длина,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CC73FA2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58EF0F90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5CF5B35E" w14:textId="77777777" w:rsidR="002B184D" w:rsidRPr="002B184D" w:rsidRDefault="002B184D" w:rsidP="002B184D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Стрелы провеса</w:t>
            </w:r>
          </w:p>
        </w:tc>
      </w:tr>
      <w:tr w:rsidR="002B184D" w:rsidRPr="002B184D" w14:paraId="6C1B790C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634EF29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sz w:val="22"/>
                <w:szCs w:val="22"/>
              </w:rPr>
              <w:t>Максимальная длина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7C7EEA9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3E0C990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4FFAF47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sz w:val="22"/>
                <w:szCs w:val="22"/>
              </w:rPr>
              <w:t>Высота подвеса ОКСН,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FF4229E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89D49B8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1A15BB4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Перепад высот точек крепления для максимальной длины пролета,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647B952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3616E49D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521EF66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Допустимая стрела провеса при максимальной климатической нагрузке после вытяжки,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1E9EC30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3471DE35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74D1DF3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Допустимая стрела провеса при гололеде после вытяжки,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482AE9F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38AE6F02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F6665EF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Допустимое горизонтальное отклонение кабеля при максимальной ветровой нагрузке после вытяжки,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6612AA8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D0B572A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16E582DC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Монтажная стрела провеса, м (или в % от длины пролета)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DD9F14F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6E2116B3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271BBCA7" w14:textId="77777777" w:rsidR="002B184D" w:rsidRPr="002B184D" w:rsidRDefault="002B184D" w:rsidP="002B184D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Климатические условия</w:t>
            </w:r>
          </w:p>
        </w:tc>
      </w:tr>
      <w:tr w:rsidR="002B184D" w:rsidRPr="002B184D" w14:paraId="6F025F01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0670CE89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Толщина стенки гололеда, мм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0B01AD6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36D14B3C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9038C58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Максимальное ветровое давление, кг/м²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82BE3DD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72AB5619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16400E3F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Ветровое давление в гололед, кг/м²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26F4B5F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05D5863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212EE13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lastRenderedPageBreak/>
              <w:t xml:space="preserve">Тип местности (А, </w:t>
            </w: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val="en-US" w:eastAsia="zh-CN" w:bidi="hi-IN"/>
              </w:rPr>
              <w:t>B</w:t>
            </w: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, </w:t>
            </w: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val="en-US" w:eastAsia="zh-CN" w:bidi="hi-IN"/>
              </w:rPr>
              <w:t>C</w:t>
            </w: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B442572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7278FF94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8149CDD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 xml:space="preserve">Температура при гололеде, </w:t>
            </w:r>
            <w:bookmarkStart w:id="1" w:name="__DdeLink__5675_715075665"/>
            <w:bookmarkEnd w:id="1"/>
            <w:proofErr w:type="spellStart"/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9D2AE65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056E2E1F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26F1B506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 xml:space="preserve">Минимальная температура, </w:t>
            </w:r>
            <w:proofErr w:type="spellStart"/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1BA5C28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1182BD3D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6EEC0897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 xml:space="preserve">Среднегодовая температура, </w:t>
            </w:r>
            <w:proofErr w:type="spellStart"/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01284EF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7B3618B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FA27CBD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Максимальная температура, </w:t>
            </w:r>
            <w:proofErr w:type="spellStart"/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  <w:vertAlign w:val="superscript"/>
              </w:rPr>
              <w:t>о</w:t>
            </w:r>
            <w:r w:rsidRPr="002B184D">
              <w:rPr>
                <w:rFonts w:ascii="Calibri" w:eastAsia="SimSun" w:hAnsi="Calibri" w:cs="Mangal"/>
                <w:b w:val="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798459C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6AF80974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27B1CC51" w14:textId="77777777" w:rsidR="002B184D" w:rsidRPr="002B184D" w:rsidRDefault="002B184D" w:rsidP="002B184D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Требования к оболочке ОКСН</w:t>
            </w:r>
          </w:p>
        </w:tc>
      </w:tr>
      <w:tr w:rsidR="002B184D" w:rsidRPr="002B184D" w14:paraId="6940323E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88F92AA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 xml:space="preserve">Потенциал электрического поля в точке подвеса кабеля, </w:t>
            </w:r>
            <w:proofErr w:type="spellStart"/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>кВ</w:t>
            </w:r>
            <w:proofErr w:type="spellEnd"/>
            <w:r w:rsidRPr="002B184D">
              <w:rPr>
                <w:rFonts w:ascii="Calibri" w:eastAsia="SimSun" w:hAnsi="Calibri" w:cs="Mangal"/>
                <w:color w:val="00000A"/>
                <w:sz w:val="22"/>
                <w:szCs w:val="22"/>
                <w:lang w:eastAsia="zh-CN" w:bidi="hi-IN"/>
              </w:rPr>
              <w:t xml:space="preserve"> </w:t>
            </w:r>
          </w:p>
          <w:p w14:paraId="46FA5069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 xml:space="preserve">(указывается для ВЛ 110 </w:t>
            </w:r>
            <w:proofErr w:type="spellStart"/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кВ</w:t>
            </w:r>
            <w:proofErr w:type="spellEnd"/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 xml:space="preserve"> и выше)*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BEB9F05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748B6100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5ED473E6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Степень загрязнения атмосферы по ПУЭ </w:t>
            </w:r>
          </w:p>
          <w:p w14:paraId="176F36AB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b w:val="0"/>
                <w:i/>
                <w:sz w:val="22"/>
                <w:szCs w:val="22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(от 1 до 4)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090F81E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20274CB6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14:paraId="22152F7E" w14:textId="77777777" w:rsidR="002B184D" w:rsidRPr="002B184D" w:rsidRDefault="002B184D" w:rsidP="002B184D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Расчетные коэффициенты по ПУЭ</w:t>
            </w:r>
          </w:p>
          <w:p w14:paraId="21CBBD3B" w14:textId="77777777" w:rsidR="002B184D" w:rsidRPr="002B184D" w:rsidRDefault="002B184D" w:rsidP="002B184D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2B184D">
              <w:rPr>
                <w:rFonts w:ascii="Calibri" w:eastAsia="Calibri" w:hAnsi="Calibri"/>
                <w:b w:val="0"/>
                <w:sz w:val="22"/>
                <w:szCs w:val="22"/>
              </w:rPr>
              <w:t>(Если коэффициенты не указываются, расчет производится на нормативные нагрузки)</w:t>
            </w:r>
          </w:p>
        </w:tc>
      </w:tr>
      <w:tr w:rsidR="002B184D" w:rsidRPr="002B184D" w14:paraId="01CEE610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1EB6B883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Коэффициент надежности по ответственности для ветровой нагрузки </w:t>
            </w:r>
          </w:p>
          <w:p w14:paraId="62D13D9F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</w:t>
            </w:r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1,0 – для ВЛ до 220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; 1,1 – для ВЛ 330 – 750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ВЛ, сооружаемых на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двухцепных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многоцепных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035FA45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0112794A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795CA1BE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Региональный коэффициент по ветру </w:t>
            </w:r>
          </w:p>
          <w:p w14:paraId="71B5DD20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(от 1,0 до 1,3,</w:t>
            </w:r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принимается на основании опыта эксплуатации</w:t>
            </w: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8F10324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5602E2EE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3CC3AD00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Коэффициент надежности по ответственности для гололедной нагрузки </w:t>
            </w:r>
          </w:p>
          <w:p w14:paraId="39D0BDC8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</w:t>
            </w:r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1,0 – для ВЛ до 220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; 1,3 – для ВЛ 330 – 750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кВ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ВЛ, сооружаемых на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двухцепных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>многоцепных</w:t>
            </w:r>
            <w:proofErr w:type="spellEnd"/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опорах)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80D6C5D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B184D" w:rsidRPr="002B184D" w14:paraId="1729C28E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right w:val="single" w:sz="4" w:space="0" w:color="auto"/>
            </w:tcBorders>
          </w:tcPr>
          <w:p w14:paraId="47C8B8AD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  <w:t xml:space="preserve">Региональный коэффициент по гололеду </w:t>
            </w:r>
          </w:p>
          <w:p w14:paraId="7A61941E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SimSun" w:hAnsi="Calibri" w:cs="Mangal"/>
                <w:b w:val="0"/>
                <w:color w:val="00000A"/>
                <w:sz w:val="22"/>
                <w:szCs w:val="22"/>
                <w:lang w:eastAsia="zh-CN" w:bidi="hi-IN"/>
              </w:rPr>
            </w:pP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(от 1,0 до 1,5,</w:t>
            </w:r>
            <w:r w:rsidRPr="002B184D">
              <w:rPr>
                <w:rFonts w:ascii="Calibri" w:eastAsia="Calibri" w:hAnsi="Calibri"/>
                <w:b w:val="0"/>
                <w:i/>
                <w:color w:val="333333"/>
                <w:szCs w:val="22"/>
                <w:shd w:val="clear" w:color="auto" w:fill="FFFFFF"/>
              </w:rPr>
              <w:t xml:space="preserve"> принимается на основании опыта эксплуатации</w:t>
            </w:r>
            <w:r w:rsidRPr="002B184D">
              <w:rPr>
                <w:rFonts w:ascii="Calibri" w:eastAsia="SimSun" w:hAnsi="Calibri" w:cs="Mangal"/>
                <w:b w:val="0"/>
                <w:i/>
                <w:color w:val="00000A"/>
                <w:szCs w:val="22"/>
                <w:lang w:eastAsia="zh-CN" w:bidi="hi-IN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C7C49D9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8198852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</w:rPr>
      </w:pPr>
    </w:p>
    <w:p w14:paraId="468F773F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2B184D">
        <w:rPr>
          <w:rFonts w:ascii="Calibri" w:eastAsia="Calibri" w:hAnsi="Calibri"/>
          <w:sz w:val="24"/>
          <w:szCs w:val="24"/>
        </w:rPr>
        <w:t xml:space="preserve">Примечания: </w:t>
      </w:r>
    </w:p>
    <w:p w14:paraId="08DE9457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2B184D">
        <w:rPr>
          <w:rFonts w:ascii="Calibri" w:eastAsia="Calibri" w:hAnsi="Calibri"/>
          <w:sz w:val="24"/>
          <w:szCs w:val="24"/>
        </w:rPr>
        <w:t>* - если потенциал неизвестен, пожалуйста, напишите «Требуется расчет» и укажите несколько марок опор, используемых на рассматриваемой ВЛ.</w:t>
      </w:r>
    </w:p>
    <w:p w14:paraId="5DED8906" w14:textId="77777777" w:rsidR="002B184D" w:rsidRPr="002B184D" w:rsidRDefault="002B184D" w:rsidP="002B184D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4"/>
        </w:rPr>
      </w:pPr>
    </w:p>
    <w:p w14:paraId="7CAE8697" w14:textId="77777777" w:rsidR="002B184D" w:rsidRPr="002B184D" w:rsidRDefault="002B184D" w:rsidP="002B184D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4"/>
        </w:rPr>
      </w:pPr>
      <w:r w:rsidRPr="002B184D">
        <w:rPr>
          <w:rFonts w:ascii="Calibri" w:eastAsia="Calibri" w:hAnsi="Calibri"/>
          <w:sz w:val="22"/>
          <w:szCs w:val="24"/>
        </w:rPr>
        <w:t>Другие требования или дополнительная информация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944"/>
        <w:gridCol w:w="3411"/>
      </w:tblGrid>
      <w:tr w:rsidR="002B184D" w:rsidRPr="002B184D" w14:paraId="41E630D4" w14:textId="77777777" w:rsidTr="0046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4E6E3FC6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411" w:type="dxa"/>
          </w:tcPr>
          <w:p w14:paraId="76915E93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Cs w:val="22"/>
              </w:rPr>
            </w:pPr>
          </w:p>
        </w:tc>
      </w:tr>
      <w:tr w:rsidR="002B184D" w:rsidRPr="002B184D" w14:paraId="386C8421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36EBFF92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411" w:type="dxa"/>
          </w:tcPr>
          <w:p w14:paraId="16B8539E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Cs w:val="22"/>
              </w:rPr>
            </w:pPr>
          </w:p>
        </w:tc>
      </w:tr>
      <w:tr w:rsidR="002B184D" w:rsidRPr="002B184D" w14:paraId="132B38D7" w14:textId="77777777" w:rsidTr="0046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3615B484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411" w:type="dxa"/>
          </w:tcPr>
          <w:p w14:paraId="79BAED36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Cs w:val="22"/>
              </w:rPr>
            </w:pPr>
          </w:p>
        </w:tc>
      </w:tr>
      <w:tr w:rsidR="002B184D" w:rsidRPr="002B184D" w14:paraId="46B19954" w14:textId="77777777" w:rsidTr="0046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7C304C45" w14:textId="77777777" w:rsidR="002B184D" w:rsidRPr="002B184D" w:rsidRDefault="002B184D" w:rsidP="002B184D">
            <w:pPr>
              <w:widowControl/>
              <w:autoSpaceDE/>
              <w:autoSpaceDN/>
              <w:adjustRightInd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411" w:type="dxa"/>
          </w:tcPr>
          <w:p w14:paraId="63EAEDCC" w14:textId="77777777" w:rsidR="002B184D" w:rsidRPr="002B184D" w:rsidRDefault="002B184D" w:rsidP="002B184D">
            <w:pPr>
              <w:widowControl/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Cs w:val="22"/>
              </w:rPr>
            </w:pPr>
          </w:p>
        </w:tc>
      </w:tr>
    </w:tbl>
    <w:p w14:paraId="26540CC6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Cs w:val="22"/>
        </w:rPr>
      </w:pPr>
    </w:p>
    <w:p w14:paraId="017AD8EE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4"/>
        </w:rPr>
      </w:pPr>
      <w:r w:rsidRPr="002B184D">
        <w:rPr>
          <w:rFonts w:ascii="Calibri" w:eastAsia="Calibri" w:hAnsi="Calibri"/>
          <w:sz w:val="22"/>
          <w:szCs w:val="24"/>
        </w:rPr>
        <w:t>Контактное лицо:</w:t>
      </w:r>
    </w:p>
    <w:p w14:paraId="60E0E37F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2B184D">
        <w:rPr>
          <w:rFonts w:ascii="Calibri" w:eastAsia="Calibri" w:hAnsi="Calibri"/>
          <w:sz w:val="24"/>
          <w:szCs w:val="24"/>
        </w:rPr>
        <w:t xml:space="preserve">Валерий </w:t>
      </w:r>
      <w:proofErr w:type="spellStart"/>
      <w:r w:rsidRPr="002B184D">
        <w:rPr>
          <w:rFonts w:ascii="Calibri" w:eastAsia="Calibri" w:hAnsi="Calibri"/>
          <w:sz w:val="24"/>
          <w:szCs w:val="24"/>
        </w:rPr>
        <w:t>Бабарыкин</w:t>
      </w:r>
      <w:proofErr w:type="spellEnd"/>
      <w:r w:rsidRPr="002B184D">
        <w:rPr>
          <w:rFonts w:ascii="Calibri" w:eastAsia="Calibri" w:hAnsi="Calibri"/>
          <w:sz w:val="24"/>
          <w:szCs w:val="24"/>
        </w:rPr>
        <w:t>, руководитель отдела технической компетенции.</w:t>
      </w:r>
    </w:p>
    <w:p w14:paraId="2E847274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Cs w:val="22"/>
        </w:rPr>
      </w:pPr>
    </w:p>
    <w:p w14:paraId="2A279FFD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2B184D">
        <w:rPr>
          <w:rFonts w:ascii="Calibri" w:eastAsia="Calibri" w:hAnsi="Calibri"/>
          <w:sz w:val="22"/>
          <w:szCs w:val="22"/>
        </w:rPr>
        <w:t>Просим вас отправлять опросный лист на почту:</w:t>
      </w:r>
    </w:p>
    <w:p w14:paraId="4D316A33" w14:textId="77777777" w:rsidR="002B184D" w:rsidRPr="002B184D" w:rsidRDefault="005A7F02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4"/>
        </w:rPr>
      </w:pPr>
      <w:hyperlink r:id="rId10">
        <w:r w:rsidR="002B184D" w:rsidRPr="002B184D">
          <w:rPr>
            <w:rFonts w:ascii="Calibri" w:eastAsia="Calibri" w:hAnsi="Calibri"/>
            <w:color w:val="000080"/>
            <w:sz w:val="22"/>
            <w:szCs w:val="24"/>
            <w:u w:val="single"/>
          </w:rPr>
          <w:t>babarykin@incab.ru</w:t>
        </w:r>
      </w:hyperlink>
    </w:p>
    <w:p w14:paraId="7BC416B1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4"/>
        </w:rPr>
      </w:pPr>
    </w:p>
    <w:p w14:paraId="2CA78148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</w:rPr>
      </w:pPr>
      <w:r w:rsidRPr="002B184D">
        <w:rPr>
          <w:rFonts w:ascii="Calibri" w:eastAsia="Calibri" w:hAnsi="Calibri"/>
          <w:sz w:val="24"/>
          <w:szCs w:val="24"/>
        </w:rPr>
        <w:t>Консультацию по вопросам подбора ОКСН и заполнения ОЛ можно получить по телефону:</w:t>
      </w:r>
    </w:p>
    <w:p w14:paraId="31178019" w14:textId="77777777" w:rsidR="002B184D" w:rsidRPr="002B184D" w:rsidRDefault="002B184D" w:rsidP="002B184D">
      <w:pPr>
        <w:widowControl/>
        <w:autoSpaceDE/>
        <w:autoSpaceDN/>
        <w:adjustRightInd/>
        <w:jc w:val="both"/>
        <w:rPr>
          <w:rFonts w:ascii="Calibri" w:eastAsia="Calibri" w:hAnsi="Calibri"/>
          <w:sz w:val="22"/>
          <w:szCs w:val="22"/>
        </w:rPr>
      </w:pPr>
      <w:r w:rsidRPr="002B184D">
        <w:rPr>
          <w:rFonts w:ascii="Calibri" w:eastAsia="Calibri" w:hAnsi="Calibri"/>
          <w:sz w:val="24"/>
          <w:szCs w:val="24"/>
        </w:rPr>
        <w:t>+7 (342) 211-41-41 (доб. 225)</w:t>
      </w:r>
    </w:p>
    <w:p w14:paraId="68DCA561" w14:textId="06E21A15" w:rsidR="00E5391C" w:rsidRPr="006071C6" w:rsidRDefault="00E5391C" w:rsidP="002B184D">
      <w:pPr>
        <w:ind w:left="5670"/>
        <w:rPr>
          <w:rFonts w:asciiTheme="minorHAnsi" w:hAnsiTheme="minorHAnsi" w:cstheme="minorHAnsi"/>
          <w:sz w:val="18"/>
          <w:szCs w:val="18"/>
        </w:rPr>
      </w:pPr>
    </w:p>
    <w:sectPr w:rsidR="00E5391C" w:rsidRPr="0060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32"/>
    <w:rsid w:val="000177A4"/>
    <w:rsid w:val="0003006B"/>
    <w:rsid w:val="00082CE6"/>
    <w:rsid w:val="00092E79"/>
    <w:rsid w:val="000C37DB"/>
    <w:rsid w:val="000D7A3F"/>
    <w:rsid w:val="000F4ACE"/>
    <w:rsid w:val="001912EE"/>
    <w:rsid w:val="00213274"/>
    <w:rsid w:val="002B184D"/>
    <w:rsid w:val="002E0966"/>
    <w:rsid w:val="00356AD9"/>
    <w:rsid w:val="003A631A"/>
    <w:rsid w:val="004336B7"/>
    <w:rsid w:val="00522FAF"/>
    <w:rsid w:val="005638AA"/>
    <w:rsid w:val="005A0DFA"/>
    <w:rsid w:val="005A7F02"/>
    <w:rsid w:val="005C08B0"/>
    <w:rsid w:val="006001D8"/>
    <w:rsid w:val="006071C6"/>
    <w:rsid w:val="006168AF"/>
    <w:rsid w:val="006249CC"/>
    <w:rsid w:val="00650AC3"/>
    <w:rsid w:val="00681B83"/>
    <w:rsid w:val="0070478D"/>
    <w:rsid w:val="0073572D"/>
    <w:rsid w:val="00760A98"/>
    <w:rsid w:val="00800E3E"/>
    <w:rsid w:val="00854895"/>
    <w:rsid w:val="0089003A"/>
    <w:rsid w:val="008C2C2A"/>
    <w:rsid w:val="00985332"/>
    <w:rsid w:val="009B3CE7"/>
    <w:rsid w:val="00A13796"/>
    <w:rsid w:val="00A44B79"/>
    <w:rsid w:val="00B7111B"/>
    <w:rsid w:val="00BE3ACD"/>
    <w:rsid w:val="00C60CA6"/>
    <w:rsid w:val="00DE429E"/>
    <w:rsid w:val="00E5391C"/>
    <w:rsid w:val="00F22BA0"/>
    <w:rsid w:val="00F8081E"/>
    <w:rsid w:val="00FF2FF4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CBBE"/>
  <w15:chartTrackingRefBased/>
  <w15:docId w15:val="{5E620D0D-10BD-4F76-9D2A-E29D22CB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81E"/>
    <w:rPr>
      <w:color w:val="0563C1" w:themeColor="hyperlink"/>
      <w:u w:val="single"/>
    </w:rPr>
  </w:style>
  <w:style w:type="paragraph" w:styleId="a4">
    <w:name w:val="No Spacing"/>
    <w:uiPriority w:val="1"/>
    <w:qFormat/>
    <w:rsid w:val="00E539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1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A0DFA"/>
    <w:rPr>
      <w:color w:val="605E5C"/>
      <w:shd w:val="clear" w:color="auto" w:fill="E1DFDD"/>
    </w:rPr>
  </w:style>
  <w:style w:type="table" w:customStyle="1" w:styleId="21">
    <w:name w:val="Таблица простая 21"/>
    <w:basedOn w:val="a1"/>
    <w:next w:val="2"/>
    <w:uiPriority w:val="42"/>
    <w:rsid w:val="002B184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2B18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a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inca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ca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incab.ru" TargetMode="External"/><Relationship Id="rId10" Type="http://schemas.openxmlformats.org/officeDocument/2006/relationships/hyperlink" Target="mailto:babarykin@inca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C5CB-975E-460B-A891-8F1BFED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Чижанов</dc:creator>
  <cp:keywords/>
  <dc:description/>
  <cp:lastModifiedBy>Елсакова Наталья</cp:lastModifiedBy>
  <cp:revision>6</cp:revision>
  <cp:lastPrinted>2020-09-30T08:19:00Z</cp:lastPrinted>
  <dcterms:created xsi:type="dcterms:W3CDTF">2020-08-06T10:06:00Z</dcterms:created>
  <dcterms:modified xsi:type="dcterms:W3CDTF">2021-03-12T07:33:00Z</dcterms:modified>
</cp:coreProperties>
</file>